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简历撰写避坑指南</w:t>
      </w:r>
    </w:p>
    <w:p>
      <w:r>
        <w:rPr>
          <w:i/>
          <w:color w:val="666666"/>
        </w:rPr>
        <w:t>9 个高频错误 + 改法</w:t>
      </w:r>
    </w:p>
    <w:p>
      <w:r>
        <w:t>1. 堆砌职责而非成果 → 改用「动作 + 数据 + 结果」</w:t>
      </w:r>
    </w:p>
    <w:p>
      <w:r>
        <w:t>2. 一份简历投所有岗 → 按 JD 关键词定制</w:t>
      </w:r>
    </w:p>
    <w:p>
      <w:r>
        <w:t>3. 照片/年龄/婚育等冗余信息 → 国内可视情况精简</w:t>
      </w:r>
    </w:p>
    <w:p>
      <w:r>
        <w:t>4. 错别字与排版混乱 → 投递前用工具校验</w:t>
      </w:r>
    </w:p>
    <w:p>
      <w:r>
        <w:t>5. 薪资写「面议」也行，但要有底线预期</w:t>
      </w:r>
    </w:p>
    <w:p>
      <w:r>
        <w:t>6. 项目只写技术不选价值 → 强调业务影响</w:t>
      </w:r>
    </w:p>
    <w:p>
      <w:r>
        <w:t>7. 离职原因负面表达 → 正向概括</w:t>
      </w:r>
    </w:p>
    <w:p>
      <w:r>
        <w:t>8. 一页过满 → 留白与层级更专业</w:t>
      </w:r>
    </w:p>
    <w:p>
      <w:r>
        <w:t>9. 联系方式错误 → 双渠道（手机+邮箱）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